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EC" w:rsidRDefault="002F0FEC" w:rsidP="002F0FEC">
      <w:pPr>
        <w:jc w:val="center"/>
        <w:rPr>
          <w:b/>
        </w:rPr>
      </w:pPr>
      <w:r w:rsidRPr="002F0FEC">
        <w:rPr>
          <w:b/>
        </w:rPr>
        <w:t>HƯỚNG DẪN PHÒNG CHỐNG BIẾN THỂ MỚI CỦA</w:t>
      </w:r>
    </w:p>
    <w:p w:rsidR="00346C6E" w:rsidRPr="002F0FEC" w:rsidRDefault="002F0FEC" w:rsidP="002F0FEC">
      <w:pPr>
        <w:jc w:val="center"/>
        <w:rPr>
          <w:b/>
        </w:rPr>
      </w:pPr>
      <w:r w:rsidRPr="002F0FEC">
        <w:rPr>
          <w:b/>
        </w:rPr>
        <w:t>RAMSOMWARE (MÃ ĐỘC PETYA)</w:t>
      </w:r>
    </w:p>
    <w:p w:rsidR="00BC4EEF" w:rsidRDefault="00BC4EEF" w:rsidP="00BC4EEF">
      <w:pPr>
        <w:ind w:firstLine="720"/>
      </w:pPr>
      <w:r>
        <w:t>Ngày 28/06/2017 Cục an toàn thông tin (CATTT) công bố văn bản  cảnh báo về biến thể mới của mã độc tống tiền Ramsomware (mã độc Petya).</w:t>
      </w:r>
    </w:p>
    <w:p w:rsidR="00BC4EEF" w:rsidRDefault="00BC4EEF" w:rsidP="00BC4EEF">
      <w:pPr>
        <w:ind w:firstLine="720"/>
      </w:pPr>
      <w:r w:rsidRPr="00F656FD">
        <w:t xml:space="preserve">Mã </w:t>
      </w:r>
      <w:r w:rsidRPr="00F656FD">
        <w:rPr>
          <w:rFonts w:hint="eastAsia"/>
        </w:rPr>
        <w:t>đ</w:t>
      </w:r>
      <w:r w:rsidRPr="00F656FD">
        <w:t xml:space="preserve">ộc tống tiền, mã </w:t>
      </w:r>
      <w:r w:rsidRPr="00F656FD">
        <w:rPr>
          <w:rFonts w:hint="eastAsia"/>
        </w:rPr>
        <w:t>đ</w:t>
      </w:r>
      <w:r w:rsidRPr="00F656FD">
        <w:t xml:space="preserve">ộc mã hóa dữ liệu (Ransomware) từ khi xuất hiện </w:t>
      </w:r>
      <w:r w:rsidRPr="00F656FD">
        <w:rPr>
          <w:rFonts w:hint="eastAsia"/>
        </w:rPr>
        <w:t>đã</w:t>
      </w:r>
      <w:r w:rsidRPr="00F656FD">
        <w:t xml:space="preserve"> gây thiệt hại không nhỏ cho nhiều tổ chức, doanh nghiệp. Sau </w:t>
      </w:r>
      <w:r w:rsidRPr="00F656FD">
        <w:rPr>
          <w:rFonts w:hint="eastAsia"/>
        </w:rPr>
        <w:t>đ</w:t>
      </w:r>
      <w:r w:rsidRPr="00F656FD">
        <w:t xml:space="preserve">ợt tấn công hồi tháng 5 của mã </w:t>
      </w:r>
      <w:r w:rsidRPr="00F656FD">
        <w:rPr>
          <w:rFonts w:hint="eastAsia"/>
        </w:rPr>
        <w:t>đ</w:t>
      </w:r>
      <w:r w:rsidRPr="00F656FD">
        <w:t xml:space="preserve">ộc tống tiền WannaCry, ngày 27/6/2017 mã </w:t>
      </w:r>
      <w:r w:rsidRPr="00F656FD">
        <w:rPr>
          <w:rFonts w:hint="eastAsia"/>
        </w:rPr>
        <w:t>đ</w:t>
      </w:r>
      <w:r w:rsidRPr="00F656FD">
        <w:t>ộc Ransomware lại tiếp tục gây ảnh h</w:t>
      </w:r>
      <w:r w:rsidRPr="00F656FD">
        <w:rPr>
          <w:rFonts w:hint="eastAsia"/>
        </w:rPr>
        <w:t>ư</w:t>
      </w:r>
      <w:r w:rsidRPr="00F656FD">
        <w:t>ởng tới nhiều n</w:t>
      </w:r>
      <w:r w:rsidRPr="00F656FD">
        <w:rPr>
          <w:rFonts w:hint="eastAsia"/>
        </w:rPr>
        <w:t>ư</w:t>
      </w:r>
      <w:r>
        <w:t>ớc trên thế giới</w:t>
      </w:r>
      <w:r>
        <w:t>.</w:t>
      </w:r>
    </w:p>
    <w:p w:rsidR="00BC4EEF" w:rsidRDefault="00BC4EEF" w:rsidP="00BC4EEF">
      <w:pPr>
        <w:spacing w:line="288" w:lineRule="auto"/>
        <w:ind w:firstLine="720"/>
        <w:jc w:val="both"/>
      </w:pPr>
      <w:r w:rsidRPr="00F656FD">
        <w:t xml:space="preserve">Biến thế mã </w:t>
      </w:r>
      <w:r w:rsidRPr="00F656FD">
        <w:rPr>
          <w:rFonts w:hint="eastAsia"/>
        </w:rPr>
        <w:t>đ</w:t>
      </w:r>
      <w:r w:rsidRPr="00F656FD">
        <w:t>ộc lần này có tên Petya</w:t>
      </w:r>
      <w:r>
        <w:t xml:space="preserve"> </w:t>
      </w:r>
      <w:r w:rsidRPr="00F656FD">
        <w:t>(còn gọi là Petwrap) không chỉ khai thác và lây lan thông qua lỗ hổng MS17-010 mà còn có thể lây nhiễm vào máy</w:t>
      </w:r>
      <w:r>
        <w:t xml:space="preserve"> tính</w:t>
      </w:r>
      <w:r w:rsidRPr="00F656FD">
        <w:t xml:space="preserve"> </w:t>
      </w:r>
      <w:r w:rsidRPr="00F656FD">
        <w:rPr>
          <w:rFonts w:hint="eastAsia"/>
        </w:rPr>
        <w:t>đã</w:t>
      </w:r>
      <w:r w:rsidRPr="00F656FD">
        <w:t xml:space="preserve"> vá lỗ hổng này thông qua </w:t>
      </w:r>
      <w:r>
        <w:t xml:space="preserve">công cụ </w:t>
      </w:r>
      <w:r w:rsidRPr="00F656FD">
        <w:t xml:space="preserve">WMIC (công cụ có sẵn trong Windows cho phép truy cập và thiết lập cấu hình trên các máy Windows); </w:t>
      </w:r>
      <w:r>
        <w:t xml:space="preserve">công cụ </w:t>
      </w:r>
      <w:r w:rsidRPr="00F656FD">
        <w:t>PSEXE (công cụ cho phép truy cập vào máy tính Windows từ xa mà ng</w:t>
      </w:r>
      <w:r w:rsidRPr="00F656FD">
        <w:rPr>
          <w:rFonts w:hint="eastAsia"/>
        </w:rPr>
        <w:t>ư</w:t>
      </w:r>
      <w:r w:rsidRPr="00F656FD">
        <w:t xml:space="preserve">ời dùng không biết thông qua dịch vụ SMB) và lỗ hổng CVE-2017-0199 (lỗ hổng trong Microsoft Office/WordPad cho phép tin tặc chiếm quyền </w:t>
      </w:r>
      <w:r w:rsidRPr="00F656FD">
        <w:rPr>
          <w:rFonts w:hint="eastAsia"/>
        </w:rPr>
        <w:t>đ</w:t>
      </w:r>
      <w:r w:rsidRPr="00F656FD">
        <w:t xml:space="preserve">iều khiển hệ thống). </w:t>
      </w:r>
    </w:p>
    <w:p w:rsidR="00BC4EEF" w:rsidRDefault="00BC4EEF" w:rsidP="00BC4EEF">
      <w:pPr>
        <w:spacing w:line="288" w:lineRule="auto"/>
        <w:ind w:firstLine="720"/>
        <w:jc w:val="both"/>
      </w:pPr>
      <w:r>
        <w:t xml:space="preserve">Các </w:t>
      </w:r>
      <w:r w:rsidRPr="00F656FD">
        <w:t>lỗ hổng</w:t>
      </w:r>
      <w:r>
        <w:t xml:space="preserve"> trên</w:t>
      </w:r>
      <w:r w:rsidRPr="00F656FD">
        <w:t xml:space="preserve"> </w:t>
      </w:r>
      <w:r w:rsidRPr="00F656FD">
        <w:rPr>
          <w:rFonts w:hint="eastAsia"/>
        </w:rPr>
        <w:t>đã</w:t>
      </w:r>
      <w:r w:rsidRPr="00F656FD">
        <w:t xml:space="preserve"> có bản vá, tuy nhiên có nhiều máy tính vẫn ch</w:t>
      </w:r>
      <w:r w:rsidRPr="00F656FD">
        <w:rPr>
          <w:rFonts w:hint="eastAsia"/>
        </w:rPr>
        <w:t>ư</w:t>
      </w:r>
      <w:r w:rsidRPr="00F656FD">
        <w:t xml:space="preserve">a cập nhật và có thế là nạn nhân của </w:t>
      </w:r>
      <w:r w:rsidRPr="00F656FD">
        <w:rPr>
          <w:rFonts w:hint="eastAsia"/>
        </w:rPr>
        <w:t>đ</w:t>
      </w:r>
      <w:r w:rsidRPr="00F656FD">
        <w:t xml:space="preserve">ợt tấn công lần này. </w:t>
      </w:r>
    </w:p>
    <w:p w:rsidR="00BC4EEF" w:rsidRDefault="00BC4EEF" w:rsidP="00BC4EEF">
      <w:pPr>
        <w:ind w:firstLine="720"/>
      </w:pPr>
      <w:r w:rsidRPr="00F656FD">
        <w:t xml:space="preserve">Petya có hoạt </w:t>
      </w:r>
      <w:r w:rsidRPr="00F656FD">
        <w:rPr>
          <w:rFonts w:hint="eastAsia"/>
        </w:rPr>
        <w:t>đ</w:t>
      </w:r>
      <w:r w:rsidRPr="00F656FD">
        <w:t>ộng rất khác so vớ</w:t>
      </w:r>
      <w:r>
        <w:t>i các biến thể Ransomware khác.</w:t>
      </w:r>
      <w:r w:rsidRPr="00F656FD">
        <w:t xml:space="preserve"> Petya khi lây nhiễm vào máy tính sẽ không mã hóa từng tập tin, mà thực hiện mã hóa Bảng File (Master File Table – MFT, chứa thông tin về tất cả các tập tin và th</w:t>
      </w:r>
      <w:r w:rsidRPr="00F656FD">
        <w:rPr>
          <w:rFonts w:hint="eastAsia"/>
        </w:rPr>
        <w:t>ư</w:t>
      </w:r>
      <w:r w:rsidRPr="00F656FD">
        <w:t xml:space="preserve"> mục trong phân vùng) và thay thế Master Boot Record của máy tính bằng tập tin </w:t>
      </w:r>
      <w:r w:rsidRPr="00F656FD">
        <w:rPr>
          <w:rFonts w:hint="eastAsia"/>
        </w:rPr>
        <w:t>đ</w:t>
      </w:r>
      <w:r w:rsidRPr="00F656FD">
        <w:t xml:space="preserve">ộc hại </w:t>
      </w:r>
      <w:r w:rsidRPr="00F656FD">
        <w:rPr>
          <w:rFonts w:hint="eastAsia"/>
        </w:rPr>
        <w:t>đ</w:t>
      </w:r>
      <w:r w:rsidRPr="00F656FD">
        <w:t xml:space="preserve">ể hiển thị thông tin </w:t>
      </w:r>
      <w:r w:rsidRPr="00F656FD">
        <w:rPr>
          <w:rFonts w:hint="eastAsia"/>
        </w:rPr>
        <w:t>đò</w:t>
      </w:r>
      <w:r w:rsidRPr="00F656FD">
        <w:t>i tiền chuộc. Do vậy máy tính ng</w:t>
      </w:r>
      <w:r w:rsidRPr="00F656FD">
        <w:rPr>
          <w:rFonts w:hint="eastAsia"/>
        </w:rPr>
        <w:t>ư</w:t>
      </w:r>
      <w:r w:rsidRPr="00F656FD">
        <w:t xml:space="preserve">ời dùng sẽ không thể khởi </w:t>
      </w:r>
      <w:r w:rsidRPr="00F656FD">
        <w:rPr>
          <w:rFonts w:hint="eastAsia"/>
        </w:rPr>
        <w:t>đ</w:t>
      </w:r>
      <w:r w:rsidRPr="00F656FD">
        <w:t xml:space="preserve">ộng </w:t>
      </w:r>
      <w:r w:rsidRPr="00F656FD">
        <w:rPr>
          <w:rFonts w:hint="eastAsia"/>
        </w:rPr>
        <w:t>đư</w:t>
      </w:r>
      <w:r w:rsidRPr="00F656FD">
        <w:t xml:space="preserve">ợc khi bị nhiễm mã </w:t>
      </w:r>
      <w:r w:rsidRPr="00F656FD">
        <w:rPr>
          <w:rFonts w:hint="eastAsia"/>
        </w:rPr>
        <w:t>đ</w:t>
      </w:r>
      <w:r w:rsidRPr="00F656FD">
        <w:t>ộc này</w:t>
      </w:r>
      <w:r>
        <w:t>.</w:t>
      </w:r>
    </w:p>
    <w:p w:rsidR="00BC4EEF" w:rsidRDefault="00BC4EEF" w:rsidP="00BC4EEF">
      <w:pPr>
        <w:ind w:firstLine="720"/>
      </w:pPr>
      <w:r>
        <w:t>Sở Thông tin và Truyền thông đề nghị các cơ quan, tổ chức tăng cường các biện pháp bảo đảm an toàn thông tin để giảm thiểu nguy cơ từ mã độc Petya như sau:</w:t>
      </w:r>
    </w:p>
    <w:p w:rsidR="005C1866" w:rsidRDefault="00BC4EEF" w:rsidP="00BC4EEF">
      <w:pPr>
        <w:pStyle w:val="ListParagraph"/>
        <w:numPr>
          <w:ilvl w:val="0"/>
          <w:numId w:val="1"/>
        </w:numPr>
        <w:ind w:left="0" w:firstLine="540"/>
      </w:pPr>
      <w:r>
        <w:t xml:space="preserve">Kiểm tra và đảm bảo các máy tính trong hệ thống mạng đã được cập nhật các lỗ hỏng bảo mật đặc biệt nghiêm trọng như: MS17-010, CVE 2017-0199. </w:t>
      </w:r>
    </w:p>
    <w:p w:rsidR="005C1866" w:rsidRPr="005C1866" w:rsidRDefault="005C1866" w:rsidP="005C1866">
      <w:pPr>
        <w:shd w:val="clear" w:color="auto" w:fill="FFFFFF"/>
        <w:spacing w:after="0" w:line="240" w:lineRule="auto"/>
        <w:outlineLvl w:val="2"/>
        <w:rPr>
          <w:rFonts w:eastAsia="Times New Roman" w:cs="Times New Roman"/>
          <w:b/>
          <w:bCs/>
          <w:color w:val="333333"/>
          <w:szCs w:val="28"/>
        </w:rPr>
      </w:pPr>
      <w:r w:rsidRPr="005C1866">
        <w:rPr>
          <w:rFonts w:eastAsia="Times New Roman" w:cs="Times New Roman"/>
          <w:b/>
          <w:bCs/>
          <w:color w:val="333333"/>
          <w:szCs w:val="28"/>
          <w:bdr w:val="none" w:sz="0" w:space="0" w:color="auto" w:frame="1"/>
        </w:rPr>
        <w:t>Hướng dẫn cách cập nhật hệ thống bằng Windows Update:</w:t>
      </w:r>
    </w:p>
    <w:p w:rsidR="005C1866" w:rsidRPr="005C1866" w:rsidRDefault="005C1866" w:rsidP="005C1866">
      <w:pPr>
        <w:shd w:val="clear" w:color="auto" w:fill="FFFFFF"/>
        <w:spacing w:before="225" w:after="225" w:line="240" w:lineRule="auto"/>
        <w:rPr>
          <w:rFonts w:eastAsia="Times New Roman" w:cs="Times New Roman"/>
          <w:color w:val="333333"/>
          <w:szCs w:val="28"/>
        </w:rPr>
      </w:pPr>
      <w:r w:rsidRPr="005C1866">
        <w:rPr>
          <w:rFonts w:eastAsia="Times New Roman" w:cs="Times New Roman"/>
          <w:color w:val="333333"/>
          <w:szCs w:val="28"/>
        </w:rPr>
        <w:lastRenderedPageBreak/>
        <w:t>Thông thường, Windows Update sẽ tự động cập nhật hệ điều hành theo định kỳ, tuy nhiên, nếu bạn muốn kiểm tra và cập nhật ngay các nâng cấp mới nhất, bạn có thể tiến hành theo cách sau:</w:t>
      </w:r>
    </w:p>
    <w:p w:rsidR="005C1866" w:rsidRPr="005C1866" w:rsidRDefault="005C1866" w:rsidP="005C1866">
      <w:pPr>
        <w:shd w:val="clear" w:color="auto" w:fill="FFFFFF"/>
        <w:spacing w:after="0" w:line="240" w:lineRule="auto"/>
        <w:rPr>
          <w:rFonts w:eastAsia="Times New Roman" w:cs="Times New Roman"/>
          <w:color w:val="333333"/>
          <w:szCs w:val="28"/>
        </w:rPr>
      </w:pPr>
      <w:r w:rsidRPr="00BF56F2">
        <w:rPr>
          <w:rFonts w:eastAsia="Times New Roman" w:cs="Times New Roman"/>
          <w:b/>
          <w:color w:val="333333"/>
          <w:szCs w:val="28"/>
        </w:rPr>
        <w:t>Cách 1:</w:t>
      </w:r>
      <w:r>
        <w:rPr>
          <w:rFonts w:eastAsia="Times New Roman" w:cs="Times New Roman"/>
          <w:color w:val="333333"/>
          <w:szCs w:val="28"/>
        </w:rPr>
        <w:t xml:space="preserve"> </w:t>
      </w:r>
      <w:r w:rsidRPr="005C1866">
        <w:rPr>
          <w:rFonts w:eastAsia="Times New Roman" w:cs="Times New Roman"/>
          <w:color w:val="333333"/>
          <w:szCs w:val="28"/>
        </w:rPr>
        <w:t>Vào "</w:t>
      </w:r>
      <w:r w:rsidRPr="005C1866">
        <w:rPr>
          <w:rFonts w:eastAsia="Times New Roman" w:cs="Times New Roman"/>
          <w:b/>
          <w:bCs/>
          <w:color w:val="333333"/>
          <w:szCs w:val="28"/>
          <w:bdr w:val="none" w:sz="0" w:space="0" w:color="auto" w:frame="1"/>
        </w:rPr>
        <w:t>Start Menu</w:t>
      </w:r>
      <w:r w:rsidRPr="005C1866">
        <w:rPr>
          <w:rFonts w:eastAsia="Times New Roman" w:cs="Times New Roman"/>
          <w:color w:val="333333"/>
          <w:szCs w:val="28"/>
        </w:rPr>
        <w:t>" rồi mở "</w:t>
      </w:r>
      <w:r w:rsidRPr="005C1866">
        <w:rPr>
          <w:rFonts w:eastAsia="Times New Roman" w:cs="Times New Roman"/>
          <w:b/>
          <w:bCs/>
          <w:color w:val="333333"/>
          <w:szCs w:val="28"/>
          <w:bdr w:val="none" w:sz="0" w:space="0" w:color="auto" w:frame="1"/>
        </w:rPr>
        <w:t>Control Panel</w:t>
      </w:r>
      <w:r w:rsidRPr="005C1866">
        <w:rPr>
          <w:rFonts w:eastAsia="Times New Roman" w:cs="Times New Roman"/>
          <w:color w:val="333333"/>
          <w:szCs w:val="28"/>
        </w:rPr>
        <w:t>"</w:t>
      </w:r>
    </w:p>
    <w:p w:rsidR="005C1866" w:rsidRDefault="005C1866" w:rsidP="005C1866">
      <w:pPr>
        <w:shd w:val="clear" w:color="auto" w:fill="FFFFFF"/>
        <w:spacing w:after="0" w:line="240" w:lineRule="auto"/>
        <w:rPr>
          <w:rFonts w:eastAsia="Times New Roman" w:cs="Times New Roman"/>
          <w:color w:val="333333"/>
          <w:szCs w:val="28"/>
        </w:rPr>
      </w:pPr>
      <w:r w:rsidRPr="005C1866">
        <w:rPr>
          <w:rFonts w:eastAsia="Times New Roman" w:cs="Times New Roman"/>
          <w:color w:val="333333"/>
          <w:szCs w:val="28"/>
        </w:rPr>
        <w:t>Chọn mục "</w:t>
      </w:r>
      <w:r w:rsidRPr="005C1866">
        <w:rPr>
          <w:rFonts w:eastAsia="Times New Roman" w:cs="Times New Roman"/>
          <w:b/>
          <w:bCs/>
          <w:color w:val="333333"/>
          <w:szCs w:val="28"/>
          <w:bdr w:val="none" w:sz="0" w:space="0" w:color="auto" w:frame="1"/>
        </w:rPr>
        <w:t>System and Security</w:t>
      </w:r>
      <w:r w:rsidRPr="005C1866">
        <w:rPr>
          <w:rFonts w:eastAsia="Times New Roman" w:cs="Times New Roman"/>
          <w:color w:val="333333"/>
          <w:szCs w:val="28"/>
        </w:rPr>
        <w:t>" rồi vào phần "</w:t>
      </w:r>
      <w:r w:rsidRPr="005C1866">
        <w:rPr>
          <w:rFonts w:eastAsia="Times New Roman" w:cs="Times New Roman"/>
          <w:b/>
          <w:bCs/>
          <w:color w:val="333333"/>
          <w:szCs w:val="28"/>
          <w:bdr w:val="none" w:sz="0" w:space="0" w:color="auto" w:frame="1"/>
        </w:rPr>
        <w:t>Windows Update</w:t>
      </w:r>
      <w:r w:rsidRPr="005C1866">
        <w:rPr>
          <w:rFonts w:eastAsia="Times New Roman" w:cs="Times New Roman"/>
          <w:color w:val="333333"/>
          <w:szCs w:val="28"/>
        </w:rPr>
        <w:t>"</w:t>
      </w:r>
    </w:p>
    <w:p w:rsidR="005C1866" w:rsidRDefault="005C1866" w:rsidP="005C1866">
      <w:pPr>
        <w:shd w:val="clear" w:color="auto" w:fill="FFFFFF"/>
        <w:spacing w:after="0" w:line="240" w:lineRule="auto"/>
        <w:rPr>
          <w:rFonts w:eastAsia="Times New Roman" w:cs="Times New Roman"/>
          <w:color w:val="333333"/>
          <w:szCs w:val="28"/>
        </w:rPr>
      </w:pPr>
    </w:p>
    <w:p w:rsidR="005C1866" w:rsidRDefault="005C1866" w:rsidP="00BF56F2">
      <w:pPr>
        <w:shd w:val="clear" w:color="auto" w:fill="FFFFFF"/>
        <w:spacing w:after="0" w:line="240" w:lineRule="auto"/>
        <w:jc w:val="center"/>
        <w:rPr>
          <w:rFonts w:eastAsia="Times New Roman" w:cs="Times New Roman"/>
          <w:color w:val="333333"/>
          <w:szCs w:val="28"/>
        </w:rPr>
      </w:pPr>
      <w:r w:rsidRPr="005C1866">
        <w:rPr>
          <w:rFonts w:eastAsia="Times New Roman" w:cs="Times New Roman"/>
          <w:noProof/>
          <w:color w:val="333333"/>
          <w:szCs w:val="28"/>
        </w:rPr>
        <w:drawing>
          <wp:inline distT="0" distB="0" distL="0" distR="0">
            <wp:extent cx="3651474" cy="1824488"/>
            <wp:effectExtent l="0" t="0" r="6350" b="4445"/>
            <wp:docPr id="1" name="Picture 1" descr="C:\Users\Admin\Desktop\huong d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uong dan\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8359" cy="1827928"/>
                    </a:xfrm>
                    <a:prstGeom prst="rect">
                      <a:avLst/>
                    </a:prstGeom>
                    <a:noFill/>
                    <a:ln>
                      <a:noFill/>
                    </a:ln>
                  </pic:spPr>
                </pic:pic>
              </a:graphicData>
            </a:graphic>
          </wp:inline>
        </w:drawing>
      </w:r>
    </w:p>
    <w:p w:rsidR="005C1866" w:rsidRPr="005C1866" w:rsidRDefault="005C1866" w:rsidP="005C1866">
      <w:pPr>
        <w:shd w:val="clear" w:color="auto" w:fill="FFFFFF"/>
        <w:spacing w:after="0" w:line="240" w:lineRule="auto"/>
        <w:rPr>
          <w:rFonts w:eastAsia="Times New Roman" w:cs="Times New Roman"/>
          <w:color w:val="333333"/>
          <w:szCs w:val="28"/>
        </w:rPr>
      </w:pPr>
    </w:p>
    <w:p w:rsidR="005C1866" w:rsidRDefault="005C1866" w:rsidP="005C1866">
      <w:pPr>
        <w:shd w:val="clear" w:color="auto" w:fill="FFFFFF"/>
        <w:spacing w:after="0" w:line="240" w:lineRule="auto"/>
        <w:rPr>
          <w:rFonts w:eastAsia="Times New Roman" w:cs="Times New Roman"/>
          <w:color w:val="333333"/>
          <w:szCs w:val="28"/>
        </w:rPr>
      </w:pPr>
      <w:r w:rsidRPr="005C1866">
        <w:rPr>
          <w:rFonts w:eastAsia="Times New Roman" w:cs="Times New Roman"/>
          <w:color w:val="333333"/>
          <w:szCs w:val="28"/>
        </w:rPr>
        <w:t>Bấm "</w:t>
      </w:r>
      <w:r w:rsidRPr="005C1866">
        <w:rPr>
          <w:rFonts w:eastAsia="Times New Roman" w:cs="Times New Roman"/>
          <w:b/>
          <w:bCs/>
          <w:color w:val="333333"/>
          <w:szCs w:val="28"/>
          <w:bdr w:val="none" w:sz="0" w:space="0" w:color="auto" w:frame="1"/>
        </w:rPr>
        <w:t>Check for Updates</w:t>
      </w:r>
      <w:r w:rsidRPr="005C1866">
        <w:rPr>
          <w:rFonts w:eastAsia="Times New Roman" w:cs="Times New Roman"/>
          <w:color w:val="333333"/>
          <w:szCs w:val="28"/>
        </w:rPr>
        <w:t>" ở cột bên trái để tiến hành cập nhật hệ điều hành</w:t>
      </w:r>
    </w:p>
    <w:p w:rsidR="00BF56F2" w:rsidRPr="005C1866" w:rsidRDefault="00BF56F2" w:rsidP="00BF56F2">
      <w:pPr>
        <w:shd w:val="clear" w:color="auto" w:fill="FFFFFF"/>
        <w:spacing w:after="0" w:line="240" w:lineRule="auto"/>
        <w:jc w:val="center"/>
        <w:rPr>
          <w:rFonts w:eastAsia="Times New Roman" w:cs="Times New Roman"/>
          <w:color w:val="333333"/>
          <w:szCs w:val="28"/>
        </w:rPr>
      </w:pPr>
      <w:r w:rsidRPr="00BF56F2">
        <w:rPr>
          <w:rFonts w:eastAsia="Times New Roman" w:cs="Times New Roman"/>
          <w:noProof/>
          <w:color w:val="333333"/>
          <w:szCs w:val="28"/>
        </w:rPr>
        <w:drawing>
          <wp:inline distT="0" distB="0" distL="0" distR="0">
            <wp:extent cx="3648075" cy="2695049"/>
            <wp:effectExtent l="0" t="0" r="0" b="0"/>
            <wp:docPr id="2" name="Picture 2" descr="C:\Users\Admin\Desktop\huong d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uong dan\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5603" cy="2700610"/>
                    </a:xfrm>
                    <a:prstGeom prst="rect">
                      <a:avLst/>
                    </a:prstGeom>
                    <a:noFill/>
                    <a:ln>
                      <a:noFill/>
                    </a:ln>
                  </pic:spPr>
                </pic:pic>
              </a:graphicData>
            </a:graphic>
          </wp:inline>
        </w:drawing>
      </w:r>
    </w:p>
    <w:p w:rsidR="00BF56F2" w:rsidRDefault="00BF56F2" w:rsidP="005C1866">
      <w:pPr>
        <w:shd w:val="clear" w:color="auto" w:fill="FFFFFF"/>
        <w:spacing w:after="0" w:line="240" w:lineRule="auto"/>
        <w:rPr>
          <w:rFonts w:eastAsia="Times New Roman" w:cs="Times New Roman"/>
          <w:color w:val="333333"/>
          <w:szCs w:val="28"/>
        </w:rPr>
      </w:pPr>
    </w:p>
    <w:p w:rsidR="005C1866" w:rsidRDefault="005C1866" w:rsidP="005C1866">
      <w:pPr>
        <w:shd w:val="clear" w:color="auto" w:fill="FFFFFF"/>
        <w:spacing w:after="0" w:line="240" w:lineRule="auto"/>
        <w:rPr>
          <w:rFonts w:eastAsia="Times New Roman" w:cs="Times New Roman"/>
          <w:color w:val="333333"/>
          <w:szCs w:val="28"/>
        </w:rPr>
      </w:pPr>
      <w:r w:rsidRPr="005C1866">
        <w:rPr>
          <w:rFonts w:eastAsia="Times New Roman" w:cs="Times New Roman"/>
          <w:color w:val="333333"/>
          <w:szCs w:val="28"/>
        </w:rPr>
        <w:t>Sau khi đã thiết lập xong, bạn bấm "</w:t>
      </w:r>
      <w:r w:rsidRPr="005C1866">
        <w:rPr>
          <w:rFonts w:eastAsia="Times New Roman" w:cs="Times New Roman"/>
          <w:b/>
          <w:bCs/>
          <w:color w:val="333333"/>
          <w:szCs w:val="28"/>
          <w:bdr w:val="none" w:sz="0" w:space="0" w:color="auto" w:frame="1"/>
        </w:rPr>
        <w:t>OK</w:t>
      </w:r>
      <w:r w:rsidRPr="005C1866">
        <w:rPr>
          <w:rFonts w:eastAsia="Times New Roman" w:cs="Times New Roman"/>
          <w:color w:val="333333"/>
          <w:szCs w:val="28"/>
        </w:rPr>
        <w:t>" để xác nhận thay đổi và quay về lại cửa sổ "</w:t>
      </w:r>
      <w:r w:rsidRPr="005C1866">
        <w:rPr>
          <w:rFonts w:eastAsia="Times New Roman" w:cs="Times New Roman"/>
          <w:b/>
          <w:bCs/>
          <w:color w:val="333333"/>
          <w:szCs w:val="28"/>
          <w:bdr w:val="none" w:sz="0" w:space="0" w:color="auto" w:frame="1"/>
        </w:rPr>
        <w:t>Windows Update</w:t>
      </w:r>
      <w:r w:rsidRPr="005C1866">
        <w:rPr>
          <w:rFonts w:eastAsia="Times New Roman" w:cs="Times New Roman"/>
          <w:color w:val="333333"/>
          <w:szCs w:val="28"/>
        </w:rPr>
        <w:t>"</w:t>
      </w:r>
    </w:p>
    <w:p w:rsidR="005C1866" w:rsidRPr="005C1866" w:rsidRDefault="005C1866" w:rsidP="005C1866">
      <w:pPr>
        <w:shd w:val="clear" w:color="auto" w:fill="FFFFFF"/>
        <w:spacing w:after="0" w:line="240" w:lineRule="auto"/>
        <w:rPr>
          <w:rFonts w:eastAsia="Times New Roman" w:cs="Times New Roman"/>
          <w:color w:val="333333"/>
          <w:szCs w:val="28"/>
        </w:rPr>
      </w:pPr>
    </w:p>
    <w:p w:rsidR="00BC4EEF" w:rsidRDefault="005C1866" w:rsidP="00BC4EEF">
      <w:r w:rsidRPr="00BF56F2">
        <w:rPr>
          <w:b/>
        </w:rPr>
        <w:t>Cách 2:</w:t>
      </w:r>
      <w:r>
        <w:t xml:space="preserve"> Dowload các bản cập nhật </w:t>
      </w:r>
      <w:r>
        <w:t>MS17-010, CVE 2017-0199</w:t>
      </w:r>
      <w:r>
        <w:t xml:space="preserve"> và cài trực tiế</w:t>
      </w:r>
      <w:r w:rsidR="00BF56F2">
        <w:t xml:space="preserve">p vào máy. Click vào đường link  </w:t>
      </w:r>
      <w:hyperlink r:id="rId7" w:history="1">
        <w:r w:rsidR="00BF56F2" w:rsidRPr="00C62858">
          <w:rPr>
            <w:rStyle w:val="Hyperlink"/>
          </w:rPr>
          <w:t>https://technet.microsoft.com/en-us/library/security/ms17-010.aspx</w:t>
        </w:r>
      </w:hyperlink>
      <w:r w:rsidR="00BF56F2">
        <w:t xml:space="preserve"> chọn đúng phiên bản hệ điều hành máy đang sử dụng thực hiện dowload về và cài đặt.</w:t>
      </w:r>
    </w:p>
    <w:p w:rsidR="00BF56F2" w:rsidRDefault="00BF56F2" w:rsidP="00BF56F2">
      <w:pPr>
        <w:pStyle w:val="ListParagraph"/>
        <w:numPr>
          <w:ilvl w:val="0"/>
          <w:numId w:val="1"/>
        </w:numPr>
      </w:pPr>
      <w:r>
        <w:lastRenderedPageBreak/>
        <w:t xml:space="preserve">Chặn toàn bộ kết nối liên quan đến dịch vụ SMB (445/137/138/139) bằng cách </w:t>
      </w:r>
      <w:r w:rsidR="009A6C58">
        <w:t>:</w:t>
      </w:r>
    </w:p>
    <w:p w:rsidR="009A6C58" w:rsidRDefault="009A6C58" w:rsidP="009A6C58">
      <w:pPr>
        <w:pStyle w:val="ListParagraph"/>
        <w:ind w:left="1080"/>
      </w:pPr>
      <w:r>
        <w:t>Vào “</w:t>
      </w:r>
      <w:r w:rsidRPr="005C1866">
        <w:rPr>
          <w:rFonts w:eastAsia="Times New Roman" w:cs="Times New Roman"/>
          <w:b/>
          <w:bCs/>
          <w:color w:val="333333"/>
          <w:szCs w:val="28"/>
          <w:bdr w:val="none" w:sz="0" w:space="0" w:color="auto" w:frame="1"/>
        </w:rPr>
        <w:t>Start Menu</w:t>
      </w:r>
      <w:r>
        <w:t xml:space="preserve">” gõ </w:t>
      </w:r>
      <w:r w:rsidRPr="009A6C58">
        <w:rPr>
          <w:b/>
        </w:rPr>
        <w:t>cmd</w:t>
      </w:r>
      <w:r>
        <w:t xml:space="preserve"> và chạy với quyền </w:t>
      </w:r>
      <w:r w:rsidRPr="009A6C58">
        <w:rPr>
          <w:b/>
        </w:rPr>
        <w:t>Administrator</w:t>
      </w:r>
      <w:r>
        <w:rPr>
          <w:b/>
        </w:rPr>
        <w:t xml:space="preserve"> (Run as administrator)</w:t>
      </w:r>
      <w:r w:rsidRPr="009A6C58">
        <w:rPr>
          <w:b/>
        </w:rPr>
        <w:t>.</w:t>
      </w:r>
    </w:p>
    <w:p w:rsidR="009A6C58" w:rsidRDefault="009A6C58" w:rsidP="009A6C58">
      <w:pPr>
        <w:pStyle w:val="ListParagraph"/>
        <w:ind w:left="1080"/>
      </w:pPr>
    </w:p>
    <w:p w:rsidR="009A6C58" w:rsidRDefault="009A6C58" w:rsidP="009A6C58">
      <w:pPr>
        <w:pStyle w:val="ListParagraph"/>
        <w:ind w:left="1080"/>
        <w:jc w:val="center"/>
      </w:pPr>
      <w:r w:rsidRPr="009A6C58">
        <w:rPr>
          <w:noProof/>
        </w:rPr>
        <w:drawing>
          <wp:inline distT="0" distB="0" distL="0" distR="0">
            <wp:extent cx="3554386" cy="4292600"/>
            <wp:effectExtent l="0" t="0" r="8255" b="0"/>
            <wp:docPr id="3" name="Picture 3" descr="C:\Users\Admin\Desktop\huong d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huong dan\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3052" cy="4303065"/>
                    </a:xfrm>
                    <a:prstGeom prst="rect">
                      <a:avLst/>
                    </a:prstGeom>
                    <a:noFill/>
                    <a:ln>
                      <a:noFill/>
                    </a:ln>
                  </pic:spPr>
                </pic:pic>
              </a:graphicData>
            </a:graphic>
          </wp:inline>
        </w:drawing>
      </w:r>
    </w:p>
    <w:p w:rsidR="009A6C58" w:rsidRPr="009A6C58" w:rsidRDefault="009A6C58" w:rsidP="009A6C58">
      <w:pPr>
        <w:pStyle w:val="NormalWeb"/>
        <w:shd w:val="clear" w:color="auto" w:fill="FFFFFF"/>
        <w:spacing w:before="150" w:beforeAutospacing="0" w:after="0" w:afterAutospacing="0"/>
        <w:ind w:firstLine="720"/>
        <w:jc w:val="both"/>
        <w:rPr>
          <w:color w:val="333333"/>
          <w:sz w:val="28"/>
          <w:szCs w:val="28"/>
        </w:rPr>
      </w:pPr>
      <w:r w:rsidRPr="009A6C58">
        <w:rPr>
          <w:color w:val="333333"/>
          <w:sz w:val="28"/>
          <w:szCs w:val="28"/>
        </w:rPr>
        <w:t>Sau đó nhập từng lệnh dưới đây vào cửa sổ Command Prompt (sau mỗi lệnh sẽ hiển thị trạng thái OK):</w:t>
      </w:r>
    </w:p>
    <w:p w:rsidR="009A6C58" w:rsidRDefault="009A6C58" w:rsidP="009A6C58">
      <w:pPr>
        <w:pStyle w:val="NormalWeb"/>
        <w:shd w:val="clear" w:color="auto" w:fill="FFFFFF"/>
        <w:spacing w:before="0" w:beforeAutospacing="0" w:after="0" w:afterAutospacing="0"/>
        <w:jc w:val="both"/>
        <w:rPr>
          <w:rStyle w:val="Strong"/>
          <w:color w:val="333333"/>
          <w:sz w:val="28"/>
          <w:szCs w:val="28"/>
        </w:rPr>
      </w:pPr>
      <w:r w:rsidRPr="009A6C58">
        <w:rPr>
          <w:rStyle w:val="Strong"/>
          <w:color w:val="333333"/>
          <w:sz w:val="28"/>
          <w:szCs w:val="28"/>
        </w:rPr>
        <w:t>netsh advfirewall firewall add rule dir=in action=block protocol=TCP l</w:t>
      </w:r>
      <w:r>
        <w:rPr>
          <w:rStyle w:val="Strong"/>
          <w:color w:val="333333"/>
          <w:sz w:val="28"/>
          <w:szCs w:val="28"/>
        </w:rPr>
        <w:t>ocalport=135 name="Block_TCP-137</w:t>
      </w:r>
      <w:r w:rsidRPr="009A6C58">
        <w:rPr>
          <w:rStyle w:val="Strong"/>
          <w:color w:val="333333"/>
          <w:sz w:val="28"/>
          <w:szCs w:val="28"/>
        </w:rPr>
        <w:t>"</w:t>
      </w:r>
    </w:p>
    <w:p w:rsidR="009A6C58" w:rsidRDefault="009A6C58" w:rsidP="009A6C58">
      <w:pPr>
        <w:pStyle w:val="NormalWeb"/>
        <w:shd w:val="clear" w:color="auto" w:fill="FFFFFF"/>
        <w:spacing w:before="0" w:beforeAutospacing="0" w:after="0" w:afterAutospacing="0"/>
        <w:jc w:val="both"/>
        <w:rPr>
          <w:rStyle w:val="Strong"/>
          <w:color w:val="333333"/>
          <w:sz w:val="28"/>
          <w:szCs w:val="28"/>
        </w:rPr>
      </w:pPr>
    </w:p>
    <w:p w:rsidR="009A6C58" w:rsidRDefault="009A6C58" w:rsidP="009A6C58">
      <w:pPr>
        <w:pStyle w:val="NormalWeb"/>
        <w:shd w:val="clear" w:color="auto" w:fill="FFFFFF"/>
        <w:spacing w:before="0" w:beforeAutospacing="0" w:after="0" w:afterAutospacing="0"/>
        <w:jc w:val="both"/>
        <w:rPr>
          <w:rStyle w:val="Strong"/>
          <w:color w:val="333333"/>
          <w:sz w:val="28"/>
          <w:szCs w:val="28"/>
        </w:rPr>
      </w:pPr>
      <w:r w:rsidRPr="009A6C58">
        <w:rPr>
          <w:rStyle w:val="Strong"/>
          <w:color w:val="333333"/>
          <w:sz w:val="28"/>
          <w:szCs w:val="28"/>
        </w:rPr>
        <w:t>netsh advfirewall firewall add rule dir=in action=block protocol=TCP l</w:t>
      </w:r>
      <w:r>
        <w:rPr>
          <w:rStyle w:val="Strong"/>
          <w:color w:val="333333"/>
          <w:sz w:val="28"/>
          <w:szCs w:val="28"/>
        </w:rPr>
        <w:t>ocalport=135 name="Block_TCP-138</w:t>
      </w:r>
      <w:r w:rsidRPr="009A6C58">
        <w:rPr>
          <w:rStyle w:val="Strong"/>
          <w:color w:val="333333"/>
          <w:sz w:val="28"/>
          <w:szCs w:val="28"/>
        </w:rPr>
        <w:t>"</w:t>
      </w:r>
    </w:p>
    <w:p w:rsidR="009A6C58" w:rsidRPr="009A6C58" w:rsidRDefault="009A6C58" w:rsidP="009A6C58">
      <w:pPr>
        <w:pStyle w:val="NormalWeb"/>
        <w:shd w:val="clear" w:color="auto" w:fill="FFFFFF"/>
        <w:spacing w:before="0" w:beforeAutospacing="0" w:after="0" w:afterAutospacing="0"/>
        <w:jc w:val="both"/>
        <w:rPr>
          <w:color w:val="333333"/>
          <w:sz w:val="28"/>
          <w:szCs w:val="28"/>
        </w:rPr>
      </w:pPr>
    </w:p>
    <w:p w:rsidR="009A6C58" w:rsidRDefault="009A6C58" w:rsidP="009A6C58">
      <w:pPr>
        <w:pStyle w:val="NormalWeb"/>
        <w:shd w:val="clear" w:color="auto" w:fill="FFFFFF"/>
        <w:spacing w:before="0" w:beforeAutospacing="0" w:after="0" w:afterAutospacing="0"/>
        <w:jc w:val="both"/>
        <w:rPr>
          <w:rStyle w:val="Strong"/>
          <w:color w:val="333333"/>
          <w:sz w:val="28"/>
          <w:szCs w:val="28"/>
        </w:rPr>
      </w:pPr>
      <w:r w:rsidRPr="009A6C58">
        <w:rPr>
          <w:rStyle w:val="Strong"/>
          <w:color w:val="333333"/>
          <w:sz w:val="28"/>
          <w:szCs w:val="28"/>
        </w:rPr>
        <w:t>netsh advfirewall firewall add rule dir=in action=block protocol=TCP l</w:t>
      </w:r>
      <w:r>
        <w:rPr>
          <w:rStyle w:val="Strong"/>
          <w:color w:val="333333"/>
          <w:sz w:val="28"/>
          <w:szCs w:val="28"/>
        </w:rPr>
        <w:t>ocalport=135 name="Block_TCP-139</w:t>
      </w:r>
      <w:r w:rsidRPr="009A6C58">
        <w:rPr>
          <w:rStyle w:val="Strong"/>
          <w:color w:val="333333"/>
          <w:sz w:val="28"/>
          <w:szCs w:val="28"/>
        </w:rPr>
        <w:t>"</w:t>
      </w:r>
    </w:p>
    <w:p w:rsidR="009A6C58" w:rsidRPr="009A6C58" w:rsidRDefault="009A6C58" w:rsidP="009A6C58">
      <w:pPr>
        <w:pStyle w:val="NormalWeb"/>
        <w:shd w:val="clear" w:color="auto" w:fill="FFFFFF"/>
        <w:spacing w:before="0" w:beforeAutospacing="0" w:after="0" w:afterAutospacing="0"/>
        <w:jc w:val="both"/>
        <w:rPr>
          <w:color w:val="333333"/>
          <w:sz w:val="28"/>
          <w:szCs w:val="28"/>
        </w:rPr>
      </w:pPr>
    </w:p>
    <w:p w:rsidR="009A6C58" w:rsidRDefault="009A6C58" w:rsidP="009A6C58">
      <w:pPr>
        <w:pStyle w:val="NormalWeb"/>
        <w:shd w:val="clear" w:color="auto" w:fill="FFFFFF"/>
        <w:spacing w:before="0" w:beforeAutospacing="0" w:after="0" w:afterAutospacing="0"/>
        <w:jc w:val="both"/>
        <w:rPr>
          <w:rStyle w:val="Strong"/>
          <w:color w:val="333333"/>
          <w:sz w:val="28"/>
          <w:szCs w:val="28"/>
        </w:rPr>
      </w:pPr>
      <w:r w:rsidRPr="009A6C58">
        <w:rPr>
          <w:rStyle w:val="Strong"/>
          <w:color w:val="333333"/>
          <w:sz w:val="28"/>
          <w:szCs w:val="28"/>
        </w:rPr>
        <w:lastRenderedPageBreak/>
        <w:t>netsh advfirewall firewall add rule dir=in action=block protocol=TCP localport=445 name="Block_TCP-445"</w:t>
      </w:r>
    </w:p>
    <w:p w:rsidR="009A6C58" w:rsidRPr="009A6C58" w:rsidRDefault="009A6C58" w:rsidP="009A6C58">
      <w:pPr>
        <w:pStyle w:val="NormalWeb"/>
        <w:shd w:val="clear" w:color="auto" w:fill="FFFFFF"/>
        <w:spacing w:before="0" w:beforeAutospacing="0" w:after="0" w:afterAutospacing="0"/>
        <w:jc w:val="both"/>
        <w:rPr>
          <w:color w:val="333333"/>
          <w:sz w:val="28"/>
          <w:szCs w:val="28"/>
        </w:rPr>
      </w:pPr>
    </w:p>
    <w:p w:rsidR="009A6C58" w:rsidRDefault="009A6C58" w:rsidP="002F0FEC">
      <w:pPr>
        <w:pStyle w:val="ListParagraph"/>
        <w:ind w:left="450"/>
        <w:jc w:val="center"/>
      </w:pPr>
      <w:r w:rsidRPr="009A6C58">
        <w:rPr>
          <w:noProof/>
        </w:rPr>
        <w:drawing>
          <wp:inline distT="0" distB="0" distL="0" distR="0">
            <wp:extent cx="5274363" cy="2215506"/>
            <wp:effectExtent l="0" t="0" r="2540" b="0"/>
            <wp:docPr id="4" name="Picture 4" descr="C:\Users\Admin\Desktop\huong da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huong dan\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621" cy="2235777"/>
                    </a:xfrm>
                    <a:prstGeom prst="rect">
                      <a:avLst/>
                    </a:prstGeom>
                    <a:noFill/>
                    <a:ln>
                      <a:noFill/>
                    </a:ln>
                  </pic:spPr>
                </pic:pic>
              </a:graphicData>
            </a:graphic>
          </wp:inline>
        </w:drawing>
      </w:r>
    </w:p>
    <w:p w:rsidR="009A6C58" w:rsidRPr="002F0FEC" w:rsidRDefault="009A6C58" w:rsidP="002F0FEC">
      <w:pPr>
        <w:pStyle w:val="ListParagraph"/>
        <w:numPr>
          <w:ilvl w:val="0"/>
          <w:numId w:val="1"/>
        </w:numPr>
        <w:ind w:left="-360" w:firstLine="810"/>
      </w:pPr>
      <w:r>
        <w:t xml:space="preserve">Vô hiệu quá WMIC </w:t>
      </w:r>
      <w:r>
        <w:t>(Windows Management Instrumentation Command-line)</w:t>
      </w:r>
      <w:r>
        <w:t xml:space="preserve">. Vào </w:t>
      </w:r>
      <w:r w:rsidRPr="009A6C58">
        <w:rPr>
          <w:rFonts w:cs="Times New Roman"/>
          <w:b/>
          <w:color w:val="333333"/>
          <w:szCs w:val="28"/>
        </w:rPr>
        <w:t>Command Prompt</w:t>
      </w:r>
      <w:r>
        <w:rPr>
          <w:rFonts w:cs="Times New Roman"/>
          <w:b/>
          <w:color w:val="333333"/>
          <w:szCs w:val="28"/>
        </w:rPr>
        <w:t xml:space="preserve"> </w:t>
      </w:r>
      <w:r w:rsidR="002F0FEC">
        <w:rPr>
          <w:rFonts w:cs="Times New Roman"/>
          <w:color w:val="333333"/>
          <w:szCs w:val="28"/>
        </w:rPr>
        <w:t xml:space="preserve">chọn Service.msc, khi hộp thoại service xuất hiện tìm service </w:t>
      </w:r>
      <w:r w:rsidR="002F0FEC" w:rsidRPr="002F0FEC">
        <w:rPr>
          <w:b/>
        </w:rPr>
        <w:t>Windows Management Instrumentation</w:t>
      </w:r>
      <w:r w:rsidR="002F0FEC">
        <w:rPr>
          <w:b/>
        </w:rPr>
        <w:t xml:space="preserve"> </w:t>
      </w:r>
      <w:r w:rsidR="002F0FEC">
        <w:t xml:space="preserve">click chuột phải chọn </w:t>
      </w:r>
      <w:r w:rsidR="002F0FEC" w:rsidRPr="002F0FEC">
        <w:rPr>
          <w:b/>
        </w:rPr>
        <w:t>Stop</w:t>
      </w:r>
      <w:r w:rsidR="002F0FEC">
        <w:rPr>
          <w:b/>
        </w:rPr>
        <w:t>.</w:t>
      </w:r>
    </w:p>
    <w:p w:rsidR="002F0FEC" w:rsidRPr="002F0FEC" w:rsidRDefault="002F0FEC" w:rsidP="002F0FEC">
      <w:pPr>
        <w:pStyle w:val="ListParagraph"/>
        <w:ind w:left="450"/>
        <w:rPr>
          <w:sz w:val="14"/>
        </w:rPr>
      </w:pPr>
    </w:p>
    <w:p w:rsidR="009A6C58" w:rsidRDefault="009A6C58" w:rsidP="002F0FEC">
      <w:pPr>
        <w:pStyle w:val="ListParagraph"/>
        <w:ind w:left="450"/>
        <w:jc w:val="center"/>
      </w:pPr>
      <w:r w:rsidRPr="009A6C58">
        <w:rPr>
          <w:noProof/>
        </w:rPr>
        <w:drawing>
          <wp:inline distT="0" distB="0" distL="0" distR="0">
            <wp:extent cx="5053119" cy="3385769"/>
            <wp:effectExtent l="0" t="0" r="0" b="5715"/>
            <wp:docPr id="5" name="Picture 5" descr="C:\Users\Admin\Desktop\huong da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huong dan\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8186" cy="3395865"/>
                    </a:xfrm>
                    <a:prstGeom prst="rect">
                      <a:avLst/>
                    </a:prstGeom>
                    <a:noFill/>
                    <a:ln>
                      <a:noFill/>
                    </a:ln>
                  </pic:spPr>
                </pic:pic>
              </a:graphicData>
            </a:graphic>
          </wp:inline>
        </w:drawing>
      </w:r>
    </w:p>
    <w:p w:rsidR="009A6C58" w:rsidRPr="002F0FEC" w:rsidRDefault="009A6C58" w:rsidP="009A6C58">
      <w:pPr>
        <w:pStyle w:val="ListParagraph"/>
        <w:ind w:left="450"/>
        <w:rPr>
          <w:sz w:val="22"/>
        </w:rPr>
      </w:pPr>
    </w:p>
    <w:p w:rsidR="00BF56F2" w:rsidRDefault="002F0FEC" w:rsidP="002F0FEC">
      <w:pPr>
        <w:ind w:firstLine="450"/>
      </w:pPr>
      <w:r>
        <w:t>T</w:t>
      </w:r>
      <w:r>
        <w:t xml:space="preserve">rong trường hợp cần thiết, Quý đơn vị có thể liên hệ với Sở Thông tin và Truyền thông, điện thoại: 0276 3611169,  thư điện tử </w:t>
      </w:r>
      <w:hyperlink r:id="rId11" w:history="1">
        <w:r w:rsidRPr="008554C0">
          <w:rPr>
            <w:rStyle w:val="Hyperlink"/>
          </w:rPr>
          <w:t>hotro@tayninh.gov.vn</w:t>
        </w:r>
      </w:hyperlink>
      <w:r>
        <w:t xml:space="preserve"> để được phối hợp, hỗ trợ.</w:t>
      </w:r>
      <w:bookmarkStart w:id="0" w:name="_GoBack"/>
      <w:bookmarkEnd w:id="0"/>
    </w:p>
    <w:sectPr w:rsidR="00BF5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1094"/>
    <w:multiLevelType w:val="hybridMultilevel"/>
    <w:tmpl w:val="94F6284A"/>
    <w:lvl w:ilvl="0" w:tplc="B99299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CE781D"/>
    <w:multiLevelType w:val="multilevel"/>
    <w:tmpl w:val="938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B5241"/>
    <w:multiLevelType w:val="multilevel"/>
    <w:tmpl w:val="C08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EF"/>
    <w:rsid w:val="002F0FEC"/>
    <w:rsid w:val="00346C6E"/>
    <w:rsid w:val="005C1866"/>
    <w:rsid w:val="009A6C58"/>
    <w:rsid w:val="00BC4EEF"/>
    <w:rsid w:val="00BF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118B"/>
  <w15:chartTrackingRefBased/>
  <w15:docId w15:val="{F932ED95-1240-4526-ADD7-47E305D7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C186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EEF"/>
    <w:pPr>
      <w:ind w:left="720"/>
      <w:contextualSpacing/>
    </w:pPr>
  </w:style>
  <w:style w:type="character" w:customStyle="1" w:styleId="Heading3Char">
    <w:name w:val="Heading 3 Char"/>
    <w:basedOn w:val="DefaultParagraphFont"/>
    <w:link w:val="Heading3"/>
    <w:uiPriority w:val="9"/>
    <w:rsid w:val="005C1866"/>
    <w:rPr>
      <w:rFonts w:eastAsia="Times New Roman" w:cs="Times New Roman"/>
      <w:b/>
      <w:bCs/>
      <w:sz w:val="27"/>
      <w:szCs w:val="27"/>
    </w:rPr>
  </w:style>
  <w:style w:type="character" w:styleId="Strong">
    <w:name w:val="Strong"/>
    <w:basedOn w:val="DefaultParagraphFont"/>
    <w:uiPriority w:val="22"/>
    <w:qFormat/>
    <w:rsid w:val="005C1866"/>
    <w:rPr>
      <w:b/>
      <w:bCs/>
    </w:rPr>
  </w:style>
  <w:style w:type="paragraph" w:styleId="NormalWeb">
    <w:name w:val="Normal (Web)"/>
    <w:basedOn w:val="Normal"/>
    <w:uiPriority w:val="99"/>
    <w:semiHidden/>
    <w:unhideWhenUsed/>
    <w:rsid w:val="005C186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BF5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97246">
      <w:bodyDiv w:val="1"/>
      <w:marLeft w:val="0"/>
      <w:marRight w:val="0"/>
      <w:marTop w:val="0"/>
      <w:marBottom w:val="0"/>
      <w:divBdr>
        <w:top w:val="none" w:sz="0" w:space="0" w:color="auto"/>
        <w:left w:val="none" w:sz="0" w:space="0" w:color="auto"/>
        <w:bottom w:val="none" w:sz="0" w:space="0" w:color="auto"/>
        <w:right w:val="none" w:sz="0" w:space="0" w:color="auto"/>
      </w:divBdr>
    </w:div>
    <w:div w:id="12984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chnet.microsoft.com/en-us/library/security/ms17-01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otro@tayninh.gov.vn"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72E7283-3F65-426D-81E5-3BF2ABA50FFD}"/>
</file>

<file path=customXml/itemProps2.xml><?xml version="1.0" encoding="utf-8"?>
<ds:datastoreItem xmlns:ds="http://schemas.openxmlformats.org/officeDocument/2006/customXml" ds:itemID="{F5E7C587-7988-4C51-BF9F-D2E41AE1E142}"/>
</file>

<file path=customXml/itemProps3.xml><?xml version="1.0" encoding="utf-8"?>
<ds:datastoreItem xmlns:ds="http://schemas.openxmlformats.org/officeDocument/2006/customXml" ds:itemID="{96D02DBF-972A-49BE-BD32-3141B845058F}"/>
</file>

<file path=docProps/app.xml><?xml version="1.0" encoding="utf-8"?>
<Properties xmlns="http://schemas.openxmlformats.org/officeDocument/2006/extended-properties" xmlns:vt="http://schemas.openxmlformats.org/officeDocument/2006/docPropsVTypes">
  <Template>Normal</Template>
  <TotalTime>53</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sonntt.ict@gmail.com</dc:creator>
  <cp:keywords/>
  <dc:description/>
  <cp:lastModifiedBy>sonntt.ict@gmail.com</cp:lastModifiedBy>
  <cp:revision>1</cp:revision>
  <dcterms:created xsi:type="dcterms:W3CDTF">2017-06-30T08:04:00Z</dcterms:created>
  <dcterms:modified xsi:type="dcterms:W3CDTF">2017-06-30T09:09:00Z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