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B0B" w:rsidRPr="00804C94" w:rsidRDefault="00291B0B" w:rsidP="00291B0B">
      <w:pPr>
        <w:jc w:val="center"/>
        <w:rPr>
          <w:b/>
          <w:sz w:val="28"/>
          <w:szCs w:val="28"/>
        </w:rPr>
      </w:pPr>
      <w:r w:rsidRPr="00804C94">
        <w:rPr>
          <w:b/>
          <w:sz w:val="28"/>
          <w:szCs w:val="28"/>
        </w:rPr>
        <w:t>DANH SÁ</w:t>
      </w:r>
      <w:r w:rsidRPr="00804C94">
        <w:rPr>
          <w:b/>
          <w:sz w:val="28"/>
          <w:szCs w:val="28"/>
          <w:lang w:val="vi-VN"/>
        </w:rPr>
        <w:t xml:space="preserve">CH </w:t>
      </w:r>
      <w:r w:rsidRPr="00804C94">
        <w:rPr>
          <w:b/>
          <w:sz w:val="28"/>
          <w:szCs w:val="28"/>
        </w:rPr>
        <w:t xml:space="preserve">THANH TRA </w:t>
      </w:r>
    </w:p>
    <w:p w:rsidR="00291B0B" w:rsidRPr="00804C94" w:rsidRDefault="00291B0B" w:rsidP="00C13B74">
      <w:pPr>
        <w:spacing w:after="120"/>
        <w:jc w:val="center"/>
        <w:rPr>
          <w:b/>
          <w:sz w:val="26"/>
          <w:szCs w:val="28"/>
        </w:rPr>
      </w:pPr>
      <w:r w:rsidRPr="00804C94">
        <w:rPr>
          <w:b/>
          <w:sz w:val="28"/>
          <w:szCs w:val="28"/>
        </w:rPr>
        <w:t>CƠ SỞ KINH DOANH XĂNG DẦU QUÝ I</w:t>
      </w:r>
      <w:r w:rsidR="003508AA">
        <w:rPr>
          <w:b/>
          <w:sz w:val="28"/>
          <w:szCs w:val="28"/>
        </w:rPr>
        <w:t>I</w:t>
      </w:r>
      <w:r w:rsidR="00A5125B">
        <w:rPr>
          <w:b/>
          <w:sz w:val="28"/>
          <w:szCs w:val="28"/>
        </w:rPr>
        <w:t>I</w:t>
      </w:r>
      <w:r w:rsidRPr="00804C94">
        <w:rPr>
          <w:b/>
          <w:sz w:val="28"/>
          <w:szCs w:val="28"/>
        </w:rPr>
        <w:t xml:space="preserve"> NĂM 20</w:t>
      </w:r>
      <w:r w:rsidR="00BC4CA8">
        <w:rPr>
          <w:b/>
          <w:sz w:val="28"/>
          <w:szCs w:val="28"/>
        </w:rPr>
        <w:t>2</w:t>
      </w:r>
      <w:r w:rsidR="00C02977">
        <w:rPr>
          <w:b/>
          <w:sz w:val="28"/>
          <w:szCs w:val="28"/>
        </w:rPr>
        <w:t>2</w:t>
      </w:r>
      <w:r w:rsidR="00BC4CA8">
        <w:rPr>
          <w:b/>
          <w:sz w:val="28"/>
          <w:szCs w:val="28"/>
        </w:rPr>
        <w:t xml:space="preserve"> (ĐỢT </w:t>
      </w:r>
      <w:r w:rsidR="00AF1E39">
        <w:rPr>
          <w:b/>
          <w:sz w:val="28"/>
          <w:szCs w:val="28"/>
        </w:rPr>
        <w:t>2</w:t>
      </w:r>
      <w:bookmarkStart w:id="0" w:name="_GoBack"/>
      <w:bookmarkEnd w:id="0"/>
      <w:r w:rsidR="00BC4CA8">
        <w:rPr>
          <w:b/>
          <w:sz w:val="28"/>
          <w:szCs w:val="28"/>
        </w:rPr>
        <w:t>)</w:t>
      </w:r>
    </w:p>
    <w:p w:rsidR="006B4975" w:rsidRPr="00804C94" w:rsidRDefault="006B4975" w:rsidP="006B4975">
      <w:pPr>
        <w:jc w:val="center"/>
        <w:rPr>
          <w:i/>
          <w:sz w:val="28"/>
        </w:rPr>
      </w:pPr>
      <w:r w:rsidRPr="00804C94">
        <w:rPr>
          <w:i/>
          <w:sz w:val="28"/>
        </w:rPr>
        <w:t>(Kèm theo Kết luận thanh tra số:</w:t>
      </w:r>
      <w:r w:rsidR="003508AA">
        <w:rPr>
          <w:i/>
          <w:sz w:val="28"/>
        </w:rPr>
        <w:t>…….</w:t>
      </w:r>
      <w:r w:rsidR="008415BE" w:rsidRPr="00804C94">
        <w:rPr>
          <w:i/>
          <w:sz w:val="28"/>
        </w:rPr>
        <w:t>/</w:t>
      </w:r>
      <w:r w:rsidR="00B752B2">
        <w:rPr>
          <w:i/>
          <w:sz w:val="28"/>
        </w:rPr>
        <w:t>KL-KHCN ngày</w:t>
      </w:r>
      <w:r w:rsidR="003508AA">
        <w:rPr>
          <w:i/>
          <w:sz w:val="28"/>
        </w:rPr>
        <w:t>…....</w:t>
      </w:r>
      <w:r w:rsidRPr="00804C94">
        <w:rPr>
          <w:i/>
          <w:sz w:val="28"/>
        </w:rPr>
        <w:t xml:space="preserve">tháng </w:t>
      </w:r>
      <w:r w:rsidR="00AF1E39">
        <w:rPr>
          <w:i/>
          <w:sz w:val="28"/>
        </w:rPr>
        <w:t>8</w:t>
      </w:r>
      <w:r w:rsidR="005055F3" w:rsidRPr="00804C94">
        <w:rPr>
          <w:i/>
          <w:sz w:val="28"/>
        </w:rPr>
        <w:t xml:space="preserve"> năm 202</w:t>
      </w:r>
      <w:r w:rsidR="00C02977">
        <w:rPr>
          <w:i/>
          <w:sz w:val="28"/>
        </w:rPr>
        <w:t>2</w:t>
      </w:r>
    </w:p>
    <w:p w:rsidR="00EB2C92" w:rsidRPr="00804C94" w:rsidRDefault="006B4975" w:rsidP="006B4975">
      <w:pPr>
        <w:jc w:val="center"/>
        <w:rPr>
          <w:i/>
          <w:sz w:val="28"/>
        </w:rPr>
      </w:pPr>
      <w:r w:rsidRPr="00804C94">
        <w:rPr>
          <w:i/>
          <w:sz w:val="28"/>
        </w:rPr>
        <w:t>của Giám đốc Sở Khoa học và Công nghệ Tây Ninh)</w:t>
      </w:r>
    </w:p>
    <w:p w:rsidR="002A5496" w:rsidRPr="00804C94" w:rsidRDefault="002A5496" w:rsidP="002A5496">
      <w:pPr>
        <w:jc w:val="right"/>
        <w:rPr>
          <w:i/>
          <w:sz w:val="28"/>
        </w:rPr>
      </w:pPr>
    </w:p>
    <w:tbl>
      <w:tblPr>
        <w:tblW w:w="10250" w:type="dxa"/>
        <w:jc w:val="center"/>
        <w:tblInd w:w="-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6"/>
        <w:gridCol w:w="3719"/>
        <w:gridCol w:w="5785"/>
      </w:tblGrid>
      <w:tr w:rsidR="005D67C5" w:rsidRPr="005D67C5" w:rsidTr="00E632FA">
        <w:trPr>
          <w:trHeight w:val="690"/>
          <w:jc w:val="center"/>
        </w:trPr>
        <w:tc>
          <w:tcPr>
            <w:tcW w:w="746" w:type="dxa"/>
            <w:vAlign w:val="center"/>
          </w:tcPr>
          <w:p w:rsidR="005D67C5" w:rsidRPr="005D67C5" w:rsidRDefault="005D67C5" w:rsidP="00E632FA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5D67C5">
              <w:rPr>
                <w:b/>
                <w:sz w:val="28"/>
                <w:szCs w:val="28"/>
              </w:rPr>
              <w:t>STT</w:t>
            </w:r>
          </w:p>
        </w:tc>
        <w:tc>
          <w:tcPr>
            <w:tcW w:w="3719" w:type="dxa"/>
            <w:shd w:val="clear" w:color="auto" w:fill="auto"/>
            <w:vAlign w:val="center"/>
          </w:tcPr>
          <w:p w:rsidR="005D67C5" w:rsidRPr="005D67C5" w:rsidRDefault="005D67C5" w:rsidP="00E632FA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5D67C5">
              <w:rPr>
                <w:b/>
                <w:sz w:val="28"/>
                <w:szCs w:val="28"/>
              </w:rPr>
              <w:t>TÊN CƠ SỞ</w:t>
            </w:r>
          </w:p>
        </w:tc>
        <w:tc>
          <w:tcPr>
            <w:tcW w:w="5785" w:type="dxa"/>
            <w:shd w:val="clear" w:color="auto" w:fill="auto"/>
            <w:vAlign w:val="center"/>
          </w:tcPr>
          <w:p w:rsidR="005D67C5" w:rsidRPr="005D67C5" w:rsidRDefault="005D67C5" w:rsidP="00E632FA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5D67C5">
              <w:rPr>
                <w:b/>
                <w:sz w:val="28"/>
                <w:szCs w:val="28"/>
              </w:rPr>
              <w:t>ĐỊA CHỈ</w:t>
            </w:r>
          </w:p>
        </w:tc>
      </w:tr>
      <w:tr w:rsidR="005D67C5" w:rsidRPr="005D67C5" w:rsidTr="00E632FA">
        <w:trPr>
          <w:trHeight w:val="690"/>
          <w:jc w:val="center"/>
        </w:trPr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67C5" w:rsidRPr="005D67C5" w:rsidRDefault="005D67C5" w:rsidP="00E632FA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5D67C5">
              <w:rPr>
                <w:sz w:val="28"/>
                <w:szCs w:val="28"/>
              </w:rPr>
              <w:t>1</w:t>
            </w:r>
          </w:p>
        </w:tc>
        <w:tc>
          <w:tcPr>
            <w:tcW w:w="37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67C5" w:rsidRPr="005D67C5" w:rsidRDefault="005D67C5" w:rsidP="00E632FA">
            <w:pPr>
              <w:spacing w:before="120" w:after="120"/>
              <w:rPr>
                <w:sz w:val="28"/>
                <w:szCs w:val="28"/>
              </w:rPr>
            </w:pPr>
            <w:r w:rsidRPr="005D67C5">
              <w:rPr>
                <w:sz w:val="28"/>
                <w:szCs w:val="28"/>
              </w:rPr>
              <w:t>PETROLIMEX-Cửa hàng 21</w:t>
            </w:r>
          </w:p>
        </w:tc>
        <w:tc>
          <w:tcPr>
            <w:tcW w:w="57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67C5" w:rsidRPr="005D67C5" w:rsidRDefault="005D67C5" w:rsidP="00E632FA">
            <w:pPr>
              <w:spacing w:before="120" w:after="120"/>
              <w:rPr>
                <w:sz w:val="28"/>
                <w:szCs w:val="28"/>
              </w:rPr>
            </w:pPr>
            <w:r w:rsidRPr="005D67C5">
              <w:rPr>
                <w:sz w:val="28"/>
                <w:szCs w:val="28"/>
              </w:rPr>
              <w:t>Số 99, QL 22, tổ 11, KP.  Lộc Thành, P. Trảng Bàng, thị xã Trảng Bàng, tỉnh Tây Ninh.</w:t>
            </w:r>
          </w:p>
        </w:tc>
      </w:tr>
      <w:tr w:rsidR="005D67C5" w:rsidRPr="005D67C5" w:rsidTr="00E632FA">
        <w:trPr>
          <w:trHeight w:val="690"/>
          <w:jc w:val="center"/>
        </w:trPr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67C5" w:rsidRPr="005D67C5" w:rsidRDefault="005D67C5" w:rsidP="00E632FA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5D67C5">
              <w:rPr>
                <w:sz w:val="28"/>
                <w:szCs w:val="28"/>
              </w:rPr>
              <w:t>2</w:t>
            </w:r>
          </w:p>
        </w:tc>
        <w:tc>
          <w:tcPr>
            <w:tcW w:w="37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67C5" w:rsidRPr="005D67C5" w:rsidRDefault="005D67C5" w:rsidP="00E632FA">
            <w:pPr>
              <w:spacing w:before="120" w:after="120"/>
              <w:rPr>
                <w:sz w:val="28"/>
                <w:szCs w:val="28"/>
              </w:rPr>
            </w:pPr>
            <w:r w:rsidRPr="005D67C5">
              <w:rPr>
                <w:sz w:val="28"/>
                <w:szCs w:val="28"/>
              </w:rPr>
              <w:t>Công ty trách nhiệm hữu hạn Hoàng Phúc</w:t>
            </w:r>
          </w:p>
        </w:tc>
        <w:tc>
          <w:tcPr>
            <w:tcW w:w="57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67C5" w:rsidRPr="005D67C5" w:rsidRDefault="005D67C5" w:rsidP="00E632FA">
            <w:pPr>
              <w:spacing w:before="120" w:after="120"/>
              <w:rPr>
                <w:sz w:val="28"/>
                <w:szCs w:val="28"/>
              </w:rPr>
            </w:pPr>
            <w:r w:rsidRPr="005D67C5">
              <w:rPr>
                <w:sz w:val="28"/>
                <w:szCs w:val="28"/>
              </w:rPr>
              <w:t>Số 22, QL 22, KP. Tân Lộc, P. Gia Lộc, thị xã Trảng Bàng, tỉnh Tây Ninh.</w:t>
            </w:r>
          </w:p>
        </w:tc>
      </w:tr>
      <w:tr w:rsidR="005D67C5" w:rsidRPr="005D67C5" w:rsidTr="00E632FA">
        <w:trPr>
          <w:trHeight w:val="690"/>
          <w:jc w:val="center"/>
        </w:trPr>
        <w:tc>
          <w:tcPr>
            <w:tcW w:w="746" w:type="dxa"/>
            <w:shd w:val="clear" w:color="auto" w:fill="auto"/>
            <w:vAlign w:val="center"/>
          </w:tcPr>
          <w:p w:rsidR="005D67C5" w:rsidRPr="005D67C5" w:rsidRDefault="005D67C5" w:rsidP="00E632FA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5D67C5">
              <w:rPr>
                <w:sz w:val="28"/>
                <w:szCs w:val="28"/>
              </w:rPr>
              <w:t>3</w:t>
            </w:r>
          </w:p>
        </w:tc>
        <w:tc>
          <w:tcPr>
            <w:tcW w:w="3719" w:type="dxa"/>
            <w:shd w:val="clear" w:color="auto" w:fill="auto"/>
            <w:vAlign w:val="center"/>
          </w:tcPr>
          <w:p w:rsidR="005D67C5" w:rsidRPr="005D67C5" w:rsidRDefault="005D67C5" w:rsidP="00E632FA">
            <w:pPr>
              <w:spacing w:before="120" w:after="120"/>
              <w:rPr>
                <w:sz w:val="28"/>
                <w:szCs w:val="28"/>
              </w:rPr>
            </w:pPr>
            <w:r w:rsidRPr="005D67C5">
              <w:rPr>
                <w:sz w:val="28"/>
                <w:szCs w:val="28"/>
              </w:rPr>
              <w:t>PETROLIMEX-Cửa hàng 84</w:t>
            </w:r>
          </w:p>
        </w:tc>
        <w:tc>
          <w:tcPr>
            <w:tcW w:w="5785" w:type="dxa"/>
            <w:shd w:val="clear" w:color="auto" w:fill="auto"/>
            <w:vAlign w:val="center"/>
          </w:tcPr>
          <w:p w:rsidR="005D67C5" w:rsidRPr="005D67C5" w:rsidRDefault="005D67C5" w:rsidP="00E632FA">
            <w:pPr>
              <w:spacing w:before="120" w:after="120"/>
              <w:rPr>
                <w:sz w:val="28"/>
                <w:szCs w:val="28"/>
              </w:rPr>
            </w:pPr>
            <w:r w:rsidRPr="005D67C5">
              <w:rPr>
                <w:sz w:val="28"/>
                <w:szCs w:val="28"/>
              </w:rPr>
              <w:t>Số 152, QL 22B, tổ 4, ấp Bàu Vừng, xã  Phước Trạch, huyện Gò Dầu, tỉnh Tây Ninh.</w:t>
            </w:r>
          </w:p>
        </w:tc>
      </w:tr>
      <w:tr w:rsidR="005D67C5" w:rsidRPr="005D67C5" w:rsidTr="00E632FA">
        <w:trPr>
          <w:trHeight w:val="690"/>
          <w:jc w:val="center"/>
        </w:trPr>
        <w:tc>
          <w:tcPr>
            <w:tcW w:w="746" w:type="dxa"/>
            <w:shd w:val="clear" w:color="auto" w:fill="auto"/>
            <w:vAlign w:val="center"/>
          </w:tcPr>
          <w:p w:rsidR="005D67C5" w:rsidRPr="005D67C5" w:rsidRDefault="005D67C5" w:rsidP="00E632FA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5D67C5">
              <w:rPr>
                <w:sz w:val="28"/>
                <w:szCs w:val="28"/>
              </w:rPr>
              <w:t>4</w:t>
            </w:r>
          </w:p>
        </w:tc>
        <w:tc>
          <w:tcPr>
            <w:tcW w:w="3719" w:type="dxa"/>
            <w:shd w:val="clear" w:color="auto" w:fill="auto"/>
            <w:vAlign w:val="center"/>
          </w:tcPr>
          <w:p w:rsidR="005D67C5" w:rsidRPr="005D67C5" w:rsidRDefault="005D67C5" w:rsidP="00E632FA">
            <w:pPr>
              <w:spacing w:before="120" w:after="120"/>
              <w:rPr>
                <w:sz w:val="28"/>
                <w:szCs w:val="28"/>
              </w:rPr>
            </w:pPr>
            <w:r w:rsidRPr="005D67C5">
              <w:rPr>
                <w:sz w:val="28"/>
                <w:szCs w:val="28"/>
              </w:rPr>
              <w:t>Công ty TNHH Cẩm Trang</w:t>
            </w:r>
          </w:p>
        </w:tc>
        <w:tc>
          <w:tcPr>
            <w:tcW w:w="5785" w:type="dxa"/>
            <w:shd w:val="clear" w:color="auto" w:fill="auto"/>
            <w:vAlign w:val="center"/>
          </w:tcPr>
          <w:p w:rsidR="005D67C5" w:rsidRPr="005D67C5" w:rsidRDefault="005D67C5" w:rsidP="00E632FA">
            <w:pPr>
              <w:spacing w:before="120" w:after="120"/>
              <w:rPr>
                <w:sz w:val="28"/>
                <w:szCs w:val="28"/>
              </w:rPr>
            </w:pPr>
            <w:r w:rsidRPr="005D67C5">
              <w:rPr>
                <w:sz w:val="28"/>
                <w:szCs w:val="28"/>
              </w:rPr>
              <w:t>QL 22B, ấp Cẩm An, xã Cẩm Giang, huyện Gò Dầu, tỉnh Tây Ninh.</w:t>
            </w:r>
          </w:p>
        </w:tc>
      </w:tr>
      <w:tr w:rsidR="005D67C5" w:rsidRPr="005D67C5" w:rsidTr="00E632FA">
        <w:trPr>
          <w:trHeight w:val="690"/>
          <w:jc w:val="center"/>
        </w:trPr>
        <w:tc>
          <w:tcPr>
            <w:tcW w:w="746" w:type="dxa"/>
            <w:shd w:val="clear" w:color="auto" w:fill="auto"/>
            <w:vAlign w:val="center"/>
          </w:tcPr>
          <w:p w:rsidR="005D67C5" w:rsidRPr="005D67C5" w:rsidRDefault="005D67C5" w:rsidP="00E632FA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5D67C5">
              <w:rPr>
                <w:sz w:val="28"/>
                <w:szCs w:val="28"/>
              </w:rPr>
              <w:t>5</w:t>
            </w:r>
          </w:p>
        </w:tc>
        <w:tc>
          <w:tcPr>
            <w:tcW w:w="3719" w:type="dxa"/>
            <w:shd w:val="clear" w:color="auto" w:fill="auto"/>
            <w:vAlign w:val="center"/>
          </w:tcPr>
          <w:p w:rsidR="005D67C5" w:rsidRPr="005D67C5" w:rsidRDefault="005D67C5" w:rsidP="00E632FA">
            <w:pPr>
              <w:spacing w:before="120" w:after="120"/>
              <w:rPr>
                <w:sz w:val="28"/>
                <w:szCs w:val="28"/>
              </w:rPr>
            </w:pPr>
            <w:r w:rsidRPr="005D67C5">
              <w:rPr>
                <w:sz w:val="28"/>
                <w:szCs w:val="28"/>
              </w:rPr>
              <w:t>DNTN xăng dầu Tân Tiếng</w:t>
            </w:r>
          </w:p>
        </w:tc>
        <w:tc>
          <w:tcPr>
            <w:tcW w:w="5785" w:type="dxa"/>
            <w:shd w:val="clear" w:color="auto" w:fill="auto"/>
            <w:vAlign w:val="center"/>
          </w:tcPr>
          <w:p w:rsidR="005D67C5" w:rsidRPr="005D67C5" w:rsidRDefault="005D67C5" w:rsidP="00E632FA">
            <w:pPr>
              <w:spacing w:before="120" w:after="120"/>
              <w:rPr>
                <w:sz w:val="28"/>
                <w:szCs w:val="28"/>
              </w:rPr>
            </w:pPr>
            <w:r w:rsidRPr="005D67C5">
              <w:rPr>
                <w:sz w:val="28"/>
                <w:szCs w:val="28"/>
              </w:rPr>
              <w:t>Số 277, khu phố Rạch Sơn, thị trấn Gò Dầu, huyện Gò Dầu, tỉnh Tây Ninh.</w:t>
            </w:r>
          </w:p>
        </w:tc>
      </w:tr>
    </w:tbl>
    <w:p w:rsidR="00815B16" w:rsidRPr="00804C94" w:rsidRDefault="00815B16"/>
    <w:p w:rsidR="004563A8" w:rsidRPr="00804C94" w:rsidRDefault="004563A8" w:rsidP="004563A8">
      <w:pPr>
        <w:ind w:firstLine="720"/>
        <w:jc w:val="both"/>
        <w:rPr>
          <w:sz w:val="32"/>
          <w:szCs w:val="32"/>
        </w:rPr>
      </w:pPr>
    </w:p>
    <w:sectPr w:rsidR="004563A8" w:rsidRPr="00804C94" w:rsidSect="00B254CB">
      <w:pgSz w:w="11909" w:h="16834" w:code="9"/>
      <w:pgMar w:top="1080" w:right="1138" w:bottom="1138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496"/>
    <w:rsid w:val="000318CD"/>
    <w:rsid w:val="00031F08"/>
    <w:rsid w:val="00052B52"/>
    <w:rsid w:val="000D612B"/>
    <w:rsid w:val="000F23A7"/>
    <w:rsid w:val="000F6A67"/>
    <w:rsid w:val="00166E43"/>
    <w:rsid w:val="00182364"/>
    <w:rsid w:val="00195BCF"/>
    <w:rsid w:val="001F378D"/>
    <w:rsid w:val="00227CFF"/>
    <w:rsid w:val="002475DC"/>
    <w:rsid w:val="00291B0B"/>
    <w:rsid w:val="002A5496"/>
    <w:rsid w:val="002B3458"/>
    <w:rsid w:val="002B704A"/>
    <w:rsid w:val="002B79CA"/>
    <w:rsid w:val="002F6B5C"/>
    <w:rsid w:val="00307191"/>
    <w:rsid w:val="0033770D"/>
    <w:rsid w:val="003508AA"/>
    <w:rsid w:val="00367BE8"/>
    <w:rsid w:val="003C2A0F"/>
    <w:rsid w:val="004563A8"/>
    <w:rsid w:val="004572E6"/>
    <w:rsid w:val="00482D37"/>
    <w:rsid w:val="004C43D1"/>
    <w:rsid w:val="004C7AD9"/>
    <w:rsid w:val="0050225B"/>
    <w:rsid w:val="005055F3"/>
    <w:rsid w:val="0051571F"/>
    <w:rsid w:val="0052173C"/>
    <w:rsid w:val="005257FC"/>
    <w:rsid w:val="00525FFE"/>
    <w:rsid w:val="00561DC2"/>
    <w:rsid w:val="0057073F"/>
    <w:rsid w:val="0057780E"/>
    <w:rsid w:val="005A6ADE"/>
    <w:rsid w:val="005B30D3"/>
    <w:rsid w:val="005B51EA"/>
    <w:rsid w:val="005D67C5"/>
    <w:rsid w:val="00646882"/>
    <w:rsid w:val="006665C6"/>
    <w:rsid w:val="006828F0"/>
    <w:rsid w:val="00685EF2"/>
    <w:rsid w:val="006B4975"/>
    <w:rsid w:val="006C6EFA"/>
    <w:rsid w:val="006D1819"/>
    <w:rsid w:val="006E7A14"/>
    <w:rsid w:val="00751361"/>
    <w:rsid w:val="0078423C"/>
    <w:rsid w:val="007C71FF"/>
    <w:rsid w:val="007F5F9C"/>
    <w:rsid w:val="00804C94"/>
    <w:rsid w:val="00815B16"/>
    <w:rsid w:val="008415BE"/>
    <w:rsid w:val="00887F87"/>
    <w:rsid w:val="00895CB3"/>
    <w:rsid w:val="008B1DF6"/>
    <w:rsid w:val="008C077F"/>
    <w:rsid w:val="0090028F"/>
    <w:rsid w:val="00970DEC"/>
    <w:rsid w:val="009740F4"/>
    <w:rsid w:val="009900F4"/>
    <w:rsid w:val="00994F31"/>
    <w:rsid w:val="009C3A59"/>
    <w:rsid w:val="00A06004"/>
    <w:rsid w:val="00A22EE0"/>
    <w:rsid w:val="00A5125B"/>
    <w:rsid w:val="00A6706C"/>
    <w:rsid w:val="00A96A97"/>
    <w:rsid w:val="00AA1E81"/>
    <w:rsid w:val="00AF1E39"/>
    <w:rsid w:val="00B17D89"/>
    <w:rsid w:val="00B254CB"/>
    <w:rsid w:val="00B444DE"/>
    <w:rsid w:val="00B752B2"/>
    <w:rsid w:val="00B92525"/>
    <w:rsid w:val="00BA5C92"/>
    <w:rsid w:val="00BC4CA8"/>
    <w:rsid w:val="00BF2307"/>
    <w:rsid w:val="00BF4D6D"/>
    <w:rsid w:val="00C022E8"/>
    <w:rsid w:val="00C02977"/>
    <w:rsid w:val="00C050E7"/>
    <w:rsid w:val="00C13B74"/>
    <w:rsid w:val="00C31F2C"/>
    <w:rsid w:val="00C849AB"/>
    <w:rsid w:val="00CB1AB2"/>
    <w:rsid w:val="00CF14D4"/>
    <w:rsid w:val="00D51752"/>
    <w:rsid w:val="00D55431"/>
    <w:rsid w:val="00E1687E"/>
    <w:rsid w:val="00E467B4"/>
    <w:rsid w:val="00E564E6"/>
    <w:rsid w:val="00E608FA"/>
    <w:rsid w:val="00E646F9"/>
    <w:rsid w:val="00E822D0"/>
    <w:rsid w:val="00EB2C92"/>
    <w:rsid w:val="00EB7945"/>
    <w:rsid w:val="00ED7A5F"/>
    <w:rsid w:val="00EE4B2F"/>
    <w:rsid w:val="00F0260D"/>
    <w:rsid w:val="00F03967"/>
    <w:rsid w:val="00F15B15"/>
    <w:rsid w:val="00F63830"/>
    <w:rsid w:val="00F63C2D"/>
    <w:rsid w:val="00F67C74"/>
    <w:rsid w:val="00F92420"/>
    <w:rsid w:val="00F943A5"/>
    <w:rsid w:val="00FB72C9"/>
    <w:rsid w:val="00FC04F2"/>
    <w:rsid w:val="00FE4E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6</cp:revision>
  <cp:lastPrinted>2021-10-01T04:15:00Z</cp:lastPrinted>
  <dcterms:created xsi:type="dcterms:W3CDTF">2022-07-14T02:20:00Z</dcterms:created>
  <dcterms:modified xsi:type="dcterms:W3CDTF">2022-08-11T06:45:00Z</dcterms:modified>
</cp:coreProperties>
</file>